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1804"/>
        <w:gridCol w:w="2127"/>
        <w:gridCol w:w="1559"/>
        <w:gridCol w:w="567"/>
      </w:tblGrid>
      <w:tr w:rsidR="007A646F" w:rsidTr="00760398">
        <w:trPr>
          <w:trHeight w:val="843"/>
        </w:trPr>
        <w:tc>
          <w:tcPr>
            <w:tcW w:w="11804" w:type="dxa"/>
            <w:vMerge w:val="restart"/>
            <w:vAlign w:val="center"/>
          </w:tcPr>
          <w:p w:rsidR="007A646F" w:rsidRPr="005A2CDE" w:rsidRDefault="006A1CA2" w:rsidP="005E3F1E">
            <w:pPr>
              <w:ind w:left="142"/>
            </w:pPr>
            <w:r>
              <w:rPr>
                <w:noProof/>
              </w:rPr>
              <w:drawing>
                <wp:inline distT="0" distB="0" distL="0" distR="0">
                  <wp:extent cx="7286625" cy="3733800"/>
                  <wp:effectExtent l="0" t="0" r="9525" b="0"/>
                  <wp:docPr id="1" name="Рисунок 1" descr="forker-sst-2-di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ker-sst-2-di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6625" cy="373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3"/>
          </w:tcPr>
          <w:p w:rsidR="007A646F" w:rsidRPr="007A646F" w:rsidRDefault="007A646F" w:rsidP="00761A9E">
            <w:pPr>
              <w:ind w:left="14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646F" w:rsidTr="00760398">
        <w:trPr>
          <w:trHeight w:val="419"/>
        </w:trPr>
        <w:tc>
          <w:tcPr>
            <w:tcW w:w="11804" w:type="dxa"/>
            <w:vMerge/>
          </w:tcPr>
          <w:p w:rsidR="007A646F" w:rsidRDefault="007A646F" w:rsidP="00B43DEF">
            <w:pPr>
              <w:jc w:val="center"/>
            </w:pPr>
          </w:p>
        </w:tc>
        <w:tc>
          <w:tcPr>
            <w:tcW w:w="4253" w:type="dxa"/>
            <w:gridSpan w:val="3"/>
            <w:shd w:val="clear" w:color="auto" w:fill="F2F2F2"/>
          </w:tcPr>
          <w:p w:rsidR="007A646F" w:rsidRPr="007A646F" w:rsidRDefault="007A646F" w:rsidP="007A646F">
            <w:pPr>
              <w:spacing w:before="60" w:after="60"/>
              <w:ind w:left="147"/>
              <w:jc w:val="center"/>
              <w:rPr>
                <w:b/>
                <w:sz w:val="22"/>
                <w:szCs w:val="22"/>
              </w:rPr>
            </w:pPr>
            <w:r w:rsidRPr="007A646F">
              <w:rPr>
                <w:rFonts w:ascii="Arial Narrow" w:hAnsi="Arial Narrow"/>
                <w:b/>
                <w:sz w:val="22"/>
                <w:szCs w:val="22"/>
              </w:rPr>
              <w:t xml:space="preserve">Данные для заполнения (поставить </w:t>
            </w:r>
            <w:r w:rsidRPr="007A646F">
              <w:rPr>
                <w:rFonts w:ascii="Arial Narrow" w:hAnsi="Arial Narrow"/>
                <w:b/>
                <w:color w:val="FF0000"/>
                <w:sz w:val="22"/>
                <w:szCs w:val="22"/>
              </w:rPr>
              <w:t>Х</w:t>
            </w:r>
            <w:r w:rsidRPr="007A646F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1F3DA9" w:rsidTr="00F7561E">
        <w:trPr>
          <w:trHeight w:val="269"/>
        </w:trPr>
        <w:tc>
          <w:tcPr>
            <w:tcW w:w="11804" w:type="dxa"/>
            <w:vMerge/>
          </w:tcPr>
          <w:p w:rsidR="001F3DA9" w:rsidRDefault="001F3DA9" w:rsidP="001F3DA9">
            <w:pPr>
              <w:jc w:val="center"/>
            </w:pPr>
          </w:p>
        </w:tc>
        <w:tc>
          <w:tcPr>
            <w:tcW w:w="2127" w:type="dxa"/>
            <w:vMerge w:val="restart"/>
          </w:tcPr>
          <w:p w:rsidR="001F3DA9" w:rsidRPr="007A646F" w:rsidRDefault="001F3DA9" w:rsidP="001F3DA9">
            <w:pPr>
              <w:spacing w:before="40" w:after="40"/>
              <w:ind w:left="147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F3DA9" w:rsidRPr="001F3DA9" w:rsidRDefault="001F3DA9" w:rsidP="001F3DA9">
            <w:pPr>
              <w:spacing w:before="40" w:after="40"/>
              <w:ind w:left="14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646F">
              <w:rPr>
                <w:rFonts w:ascii="Arial Narrow" w:hAnsi="Arial Narrow"/>
                <w:sz w:val="20"/>
                <w:szCs w:val="20"/>
              </w:rPr>
              <w:t xml:space="preserve">Выбранная модель </w:t>
            </w:r>
            <w:r>
              <w:rPr>
                <w:rFonts w:ascii="Arial Narrow" w:hAnsi="Arial Narrow"/>
                <w:sz w:val="20"/>
                <w:szCs w:val="20"/>
              </w:rPr>
              <w:t>захвата для биг-бегов</w:t>
            </w:r>
          </w:p>
        </w:tc>
        <w:tc>
          <w:tcPr>
            <w:tcW w:w="1559" w:type="dxa"/>
            <w:vAlign w:val="center"/>
          </w:tcPr>
          <w:p w:rsidR="001F3DA9" w:rsidRPr="00557F60" w:rsidRDefault="009501D4" w:rsidP="009501D4">
            <w:pPr>
              <w:spacing w:before="20" w:after="2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SST-2</w:t>
            </w:r>
            <w:r w:rsidR="00616D06">
              <w:rPr>
                <w:rFonts w:ascii="Arial Narrow" w:hAnsi="Arial Narrow"/>
                <w:b/>
                <w:sz w:val="20"/>
                <w:szCs w:val="20"/>
                <w:lang w:val="en-US"/>
              </w:rPr>
              <w:t>-2A</w:t>
            </w:r>
          </w:p>
        </w:tc>
        <w:tc>
          <w:tcPr>
            <w:tcW w:w="567" w:type="dxa"/>
          </w:tcPr>
          <w:p w:rsidR="001F3DA9" w:rsidRPr="000B2BBF" w:rsidRDefault="001F3DA9" w:rsidP="001F3DA9">
            <w:pPr>
              <w:spacing w:before="20" w:after="20"/>
              <w:ind w:left="147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1F3DA9" w:rsidTr="001F3DA9">
        <w:trPr>
          <w:trHeight w:val="233"/>
        </w:trPr>
        <w:tc>
          <w:tcPr>
            <w:tcW w:w="11804" w:type="dxa"/>
            <w:vMerge/>
          </w:tcPr>
          <w:p w:rsidR="001F3DA9" w:rsidRDefault="001F3DA9" w:rsidP="001F3DA9">
            <w:pPr>
              <w:jc w:val="center"/>
            </w:pPr>
          </w:p>
        </w:tc>
        <w:tc>
          <w:tcPr>
            <w:tcW w:w="2127" w:type="dxa"/>
            <w:vMerge/>
          </w:tcPr>
          <w:p w:rsidR="001F3DA9" w:rsidRPr="007A646F" w:rsidRDefault="001F3DA9" w:rsidP="001F3DA9">
            <w:pPr>
              <w:spacing w:before="40" w:after="40"/>
              <w:ind w:left="14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F3DA9" w:rsidRPr="002E1FC6" w:rsidRDefault="00616D06" w:rsidP="009501D4">
            <w:pPr>
              <w:spacing w:before="20" w:after="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SST-2-3A</w:t>
            </w:r>
          </w:p>
        </w:tc>
        <w:tc>
          <w:tcPr>
            <w:tcW w:w="567" w:type="dxa"/>
            <w:vAlign w:val="center"/>
          </w:tcPr>
          <w:p w:rsidR="001F3DA9" w:rsidRPr="00D13659" w:rsidRDefault="001F3DA9" w:rsidP="001F3DA9">
            <w:pPr>
              <w:spacing w:before="20" w:after="20"/>
              <w:ind w:left="14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3DA9" w:rsidTr="001F3DA9">
        <w:trPr>
          <w:trHeight w:val="196"/>
        </w:trPr>
        <w:tc>
          <w:tcPr>
            <w:tcW w:w="11804" w:type="dxa"/>
            <w:vMerge/>
          </w:tcPr>
          <w:p w:rsidR="001F3DA9" w:rsidRDefault="001F3DA9" w:rsidP="001F3DA9">
            <w:pPr>
              <w:jc w:val="center"/>
            </w:pPr>
          </w:p>
        </w:tc>
        <w:tc>
          <w:tcPr>
            <w:tcW w:w="2127" w:type="dxa"/>
            <w:vMerge/>
          </w:tcPr>
          <w:p w:rsidR="001F3DA9" w:rsidRPr="007A646F" w:rsidRDefault="001F3DA9" w:rsidP="001F3DA9">
            <w:pPr>
              <w:spacing w:before="40" w:after="40"/>
              <w:ind w:left="14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F3DA9" w:rsidRPr="002E1FC6" w:rsidRDefault="009501D4" w:rsidP="001F3DA9">
            <w:pPr>
              <w:spacing w:before="20" w:after="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SST-2</w:t>
            </w:r>
            <w:r w:rsidR="00F7414E">
              <w:rPr>
                <w:rFonts w:ascii="Arial Narrow" w:hAnsi="Arial Narrow"/>
                <w:b/>
                <w:sz w:val="20"/>
                <w:szCs w:val="20"/>
                <w:lang w:val="en-US"/>
              </w:rPr>
              <w:t>-4</w:t>
            </w:r>
            <w:r w:rsidR="00616D06">
              <w:rPr>
                <w:rFonts w:ascii="Arial Narrow" w:hAnsi="Arial Narrow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vAlign w:val="center"/>
          </w:tcPr>
          <w:p w:rsidR="001F3DA9" w:rsidRPr="00D13659" w:rsidRDefault="001F3DA9" w:rsidP="001F3DA9">
            <w:pPr>
              <w:spacing w:before="20" w:after="20"/>
              <w:ind w:left="14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3DA9" w:rsidTr="001F3DA9">
        <w:trPr>
          <w:trHeight w:val="210"/>
        </w:trPr>
        <w:tc>
          <w:tcPr>
            <w:tcW w:w="11804" w:type="dxa"/>
            <w:vMerge/>
          </w:tcPr>
          <w:p w:rsidR="001F3DA9" w:rsidRDefault="001F3DA9" w:rsidP="001F3DA9">
            <w:pPr>
              <w:jc w:val="center"/>
            </w:pPr>
          </w:p>
        </w:tc>
        <w:tc>
          <w:tcPr>
            <w:tcW w:w="2127" w:type="dxa"/>
            <w:vMerge/>
          </w:tcPr>
          <w:p w:rsidR="001F3DA9" w:rsidRPr="007A646F" w:rsidRDefault="001F3DA9" w:rsidP="001F3DA9">
            <w:pPr>
              <w:spacing w:before="40" w:after="40"/>
              <w:ind w:left="14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F3DA9" w:rsidRPr="001F3DA9" w:rsidRDefault="009501D4" w:rsidP="001F3DA9">
            <w:pPr>
              <w:spacing w:before="20" w:after="2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SST</w:t>
            </w:r>
            <w:r w:rsidR="004D6747">
              <w:rPr>
                <w:rFonts w:ascii="Arial Narrow" w:hAnsi="Arial Narrow"/>
                <w:b/>
                <w:sz w:val="20"/>
                <w:szCs w:val="20"/>
                <w:lang w:val="en-US"/>
              </w:rPr>
              <w:t>-2</w:t>
            </w:r>
            <w:r w:rsidR="001F3DA9">
              <w:rPr>
                <w:rFonts w:ascii="Arial Narrow" w:hAnsi="Arial Narrow"/>
                <w:b/>
                <w:sz w:val="20"/>
                <w:szCs w:val="20"/>
                <w:lang w:val="en-US"/>
              </w:rPr>
              <w:t>-S</w:t>
            </w:r>
          </w:p>
        </w:tc>
        <w:tc>
          <w:tcPr>
            <w:tcW w:w="567" w:type="dxa"/>
            <w:vAlign w:val="center"/>
          </w:tcPr>
          <w:p w:rsidR="001F3DA9" w:rsidRPr="00D13659" w:rsidRDefault="001F3DA9" w:rsidP="001F3DA9">
            <w:pPr>
              <w:spacing w:before="20" w:after="20"/>
              <w:ind w:left="14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46F" w:rsidTr="00760398">
        <w:trPr>
          <w:trHeight w:val="259"/>
        </w:trPr>
        <w:tc>
          <w:tcPr>
            <w:tcW w:w="11804" w:type="dxa"/>
            <w:vMerge/>
          </w:tcPr>
          <w:p w:rsidR="007A646F" w:rsidRDefault="007A646F" w:rsidP="00B43DEF">
            <w:pPr>
              <w:jc w:val="center"/>
            </w:pPr>
          </w:p>
        </w:tc>
        <w:tc>
          <w:tcPr>
            <w:tcW w:w="2127" w:type="dxa"/>
          </w:tcPr>
          <w:p w:rsidR="007A646F" w:rsidRPr="007A646F" w:rsidRDefault="007A646F" w:rsidP="007A646F">
            <w:pPr>
              <w:spacing w:before="80" w:after="80"/>
              <w:ind w:left="147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A646F">
              <w:rPr>
                <w:rFonts w:ascii="Arial Narrow" w:hAnsi="Arial Narrow"/>
                <w:sz w:val="20"/>
                <w:szCs w:val="20"/>
              </w:rPr>
              <w:t>Цвет покраски</w:t>
            </w:r>
          </w:p>
        </w:tc>
        <w:tc>
          <w:tcPr>
            <w:tcW w:w="2126" w:type="dxa"/>
            <w:gridSpan w:val="2"/>
          </w:tcPr>
          <w:p w:rsidR="007A646F" w:rsidRPr="007A646F" w:rsidRDefault="007A646F" w:rsidP="007A646F">
            <w:pPr>
              <w:spacing w:before="80" w:after="80"/>
              <w:ind w:left="147"/>
              <w:jc w:val="center"/>
              <w:rPr>
                <w:rFonts w:ascii="Arial Narrow" w:hAnsi="Arial Narrow"/>
                <w:color w:val="800000"/>
                <w:sz w:val="20"/>
                <w:szCs w:val="20"/>
              </w:rPr>
            </w:pPr>
            <w:r w:rsidRPr="007A646F">
              <w:rPr>
                <w:rFonts w:ascii="Arial Narrow" w:hAnsi="Arial Narrow"/>
                <w:b/>
                <w:color w:val="800000"/>
                <w:sz w:val="20"/>
                <w:szCs w:val="20"/>
                <w:u w:val="single"/>
                <w:lang w:val="en-US"/>
              </w:rPr>
              <w:t>RAL</w:t>
            </w:r>
            <w:r w:rsidRPr="007A646F">
              <w:rPr>
                <w:rFonts w:ascii="Arial Narrow" w:hAnsi="Arial Narrow"/>
                <w:b/>
                <w:color w:val="800000"/>
                <w:sz w:val="20"/>
                <w:szCs w:val="20"/>
                <w:u w:val="single"/>
              </w:rPr>
              <w:t xml:space="preserve"> 30</w:t>
            </w:r>
            <w:r w:rsidRPr="007A646F">
              <w:rPr>
                <w:rFonts w:ascii="Arial Narrow" w:hAnsi="Arial Narrow"/>
                <w:b/>
                <w:color w:val="800000"/>
                <w:sz w:val="20"/>
                <w:szCs w:val="20"/>
                <w:u w:val="single"/>
                <w:lang w:val="en-US"/>
              </w:rPr>
              <w:t>11 (</w:t>
            </w:r>
            <w:r w:rsidRPr="007A646F">
              <w:rPr>
                <w:rFonts w:ascii="Arial Narrow" w:hAnsi="Arial Narrow"/>
                <w:b/>
                <w:color w:val="800000"/>
                <w:sz w:val="20"/>
                <w:szCs w:val="20"/>
                <w:u w:val="single"/>
              </w:rPr>
              <w:t>красный</w:t>
            </w:r>
            <w:r w:rsidRPr="007A646F">
              <w:rPr>
                <w:rFonts w:ascii="Arial Narrow" w:hAnsi="Arial Narrow"/>
                <w:b/>
                <w:color w:val="800000"/>
                <w:sz w:val="20"/>
                <w:szCs w:val="20"/>
                <w:u w:val="single"/>
                <w:lang w:val="en-US"/>
              </w:rPr>
              <w:t>)</w:t>
            </w:r>
          </w:p>
        </w:tc>
      </w:tr>
      <w:tr w:rsidR="007A646F" w:rsidTr="00760398">
        <w:trPr>
          <w:trHeight w:val="1806"/>
        </w:trPr>
        <w:tc>
          <w:tcPr>
            <w:tcW w:w="11804" w:type="dxa"/>
            <w:vMerge/>
          </w:tcPr>
          <w:p w:rsidR="007A646F" w:rsidRDefault="007A646F" w:rsidP="00B43DEF">
            <w:pPr>
              <w:jc w:val="center"/>
            </w:pPr>
          </w:p>
        </w:tc>
        <w:tc>
          <w:tcPr>
            <w:tcW w:w="4253" w:type="dxa"/>
            <w:gridSpan w:val="3"/>
            <w:vAlign w:val="center"/>
          </w:tcPr>
          <w:p w:rsidR="00B56ECB" w:rsidRPr="00B56ECB" w:rsidRDefault="00B56ECB" w:rsidP="002D7342">
            <w:pPr>
              <w:ind w:right="183" w:firstLine="282"/>
              <w:rPr>
                <w:rFonts w:ascii="Arial Narrow" w:hAnsi="Arial Narrow"/>
                <w:b/>
                <w:sz w:val="20"/>
                <w:szCs w:val="20"/>
              </w:rPr>
            </w:pPr>
            <w:r w:rsidRPr="00B56ECB">
              <w:rPr>
                <w:rFonts w:ascii="Arial Narrow" w:hAnsi="Arial Narrow"/>
                <w:b/>
                <w:sz w:val="20"/>
                <w:szCs w:val="20"/>
              </w:rPr>
              <w:t>Комплект Поставки:</w:t>
            </w:r>
          </w:p>
          <w:p w:rsidR="00B56ECB" w:rsidRPr="00B56ECB" w:rsidRDefault="00B56ECB" w:rsidP="00B56ECB">
            <w:pPr>
              <w:ind w:left="282" w:right="183"/>
              <w:rPr>
                <w:rFonts w:ascii="Arial Narrow" w:hAnsi="Arial Narrow"/>
                <w:sz w:val="16"/>
                <w:szCs w:val="16"/>
              </w:rPr>
            </w:pPr>
          </w:p>
          <w:p w:rsidR="00B56ECB" w:rsidRPr="00B56ECB" w:rsidRDefault="00B56ECB" w:rsidP="00B56ECB">
            <w:pPr>
              <w:numPr>
                <w:ilvl w:val="0"/>
                <w:numId w:val="3"/>
              </w:numPr>
              <w:ind w:left="424" w:hanging="277"/>
              <w:rPr>
                <w:rFonts w:ascii="Arial Narrow" w:hAnsi="Arial Narrow"/>
                <w:sz w:val="16"/>
                <w:szCs w:val="16"/>
              </w:rPr>
            </w:pPr>
            <w:r w:rsidRPr="00B56ECB">
              <w:rPr>
                <w:rFonts w:ascii="Arial Narrow" w:hAnsi="Arial Narrow"/>
                <w:sz w:val="16"/>
                <w:szCs w:val="16"/>
              </w:rPr>
              <w:t>«</w:t>
            </w:r>
            <w:r w:rsidR="00557F60">
              <w:rPr>
                <w:rFonts w:ascii="Arial Narrow" w:hAnsi="Arial Narrow"/>
                <w:sz w:val="16"/>
                <w:szCs w:val="16"/>
              </w:rPr>
              <w:t>Захват</w:t>
            </w:r>
            <w:r w:rsidRPr="00B56ECB">
              <w:rPr>
                <w:rFonts w:ascii="Arial Narrow" w:hAnsi="Arial Narrow"/>
                <w:sz w:val="16"/>
                <w:szCs w:val="16"/>
              </w:rPr>
              <w:t xml:space="preserve"> для </w:t>
            </w:r>
            <w:r w:rsidR="00557F60">
              <w:rPr>
                <w:rFonts w:ascii="Arial Narrow" w:hAnsi="Arial Narrow"/>
                <w:sz w:val="16"/>
                <w:szCs w:val="16"/>
              </w:rPr>
              <w:t>мешков типа Биг-Бег</w:t>
            </w:r>
            <w:r w:rsidRPr="00B56ECB">
              <w:rPr>
                <w:rFonts w:ascii="Arial Narrow" w:hAnsi="Arial Narrow"/>
                <w:sz w:val="16"/>
                <w:szCs w:val="16"/>
              </w:rPr>
              <w:t>»</w:t>
            </w:r>
          </w:p>
          <w:p w:rsidR="002D7342" w:rsidRPr="002D7342" w:rsidRDefault="00B56ECB" w:rsidP="00B56ECB">
            <w:pPr>
              <w:numPr>
                <w:ilvl w:val="0"/>
                <w:numId w:val="3"/>
              </w:numPr>
              <w:ind w:left="424" w:hanging="277"/>
              <w:rPr>
                <w:rFonts w:ascii="Arial Narrow" w:hAnsi="Arial Narrow"/>
                <w:sz w:val="20"/>
                <w:szCs w:val="20"/>
              </w:rPr>
            </w:pPr>
            <w:r w:rsidRPr="00B56ECB">
              <w:rPr>
                <w:rFonts w:ascii="Arial Narrow" w:hAnsi="Arial Narrow"/>
                <w:sz w:val="16"/>
                <w:szCs w:val="16"/>
              </w:rPr>
              <w:t xml:space="preserve">Стопорные </w:t>
            </w:r>
            <w:r w:rsidR="00557F60">
              <w:rPr>
                <w:rFonts w:ascii="Arial Narrow" w:hAnsi="Arial Narrow"/>
                <w:sz w:val="16"/>
                <w:szCs w:val="16"/>
              </w:rPr>
              <w:t xml:space="preserve">пластины с болтами </w:t>
            </w:r>
            <w:r w:rsidRPr="00B56ECB">
              <w:rPr>
                <w:rFonts w:ascii="Arial Narrow" w:hAnsi="Arial Narrow"/>
                <w:sz w:val="16"/>
                <w:szCs w:val="16"/>
              </w:rPr>
              <w:t xml:space="preserve"> для фиксации на </w:t>
            </w:r>
            <w:r w:rsidR="00557F60">
              <w:rPr>
                <w:rFonts w:ascii="Arial Narrow" w:hAnsi="Arial Narrow"/>
                <w:sz w:val="16"/>
                <w:szCs w:val="16"/>
              </w:rPr>
              <w:t>каретке</w:t>
            </w:r>
          </w:p>
          <w:p w:rsidR="00B56ECB" w:rsidRPr="002D7342" w:rsidRDefault="002D7342" w:rsidP="002D7342">
            <w:pPr>
              <w:numPr>
                <w:ilvl w:val="0"/>
                <w:numId w:val="3"/>
              </w:numPr>
              <w:ind w:left="424" w:hanging="27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Крюк без вертлюга г/п 2 тонны – кол-во 4 штуки</w:t>
            </w:r>
            <w:r w:rsidR="00B56ECB" w:rsidRPr="002D7342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B56ECB" w:rsidRPr="00B56ECB" w:rsidRDefault="00557F60" w:rsidP="00B56ECB">
            <w:pPr>
              <w:numPr>
                <w:ilvl w:val="0"/>
                <w:numId w:val="3"/>
              </w:numPr>
              <w:ind w:left="424" w:hanging="27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Подставка для захвата</w:t>
            </w:r>
          </w:p>
          <w:p w:rsidR="00B56ECB" w:rsidRPr="00B56ECB" w:rsidRDefault="00B56ECB" w:rsidP="00B56ECB">
            <w:pPr>
              <w:numPr>
                <w:ilvl w:val="0"/>
                <w:numId w:val="3"/>
              </w:numPr>
              <w:ind w:left="424" w:hanging="27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Комплект сопроводительной документации*</w:t>
            </w:r>
          </w:p>
          <w:p w:rsidR="007A646F" w:rsidRPr="008C1BF5" w:rsidRDefault="007A646F" w:rsidP="00B56E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66AF" w:rsidTr="003966AF">
        <w:trPr>
          <w:trHeight w:val="1235"/>
        </w:trPr>
        <w:tc>
          <w:tcPr>
            <w:tcW w:w="11804" w:type="dxa"/>
            <w:vMerge/>
          </w:tcPr>
          <w:p w:rsidR="003966AF" w:rsidRDefault="003966AF" w:rsidP="00B43DEF">
            <w:pPr>
              <w:jc w:val="center"/>
            </w:pPr>
          </w:p>
        </w:tc>
        <w:tc>
          <w:tcPr>
            <w:tcW w:w="4253" w:type="dxa"/>
            <w:gridSpan w:val="3"/>
            <w:vAlign w:val="center"/>
          </w:tcPr>
          <w:p w:rsidR="003966AF" w:rsidRPr="003966AF" w:rsidRDefault="003966AF" w:rsidP="003966AF">
            <w:pPr>
              <w:ind w:left="282" w:right="183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Сопроводительная документация:</w:t>
            </w:r>
          </w:p>
          <w:p w:rsidR="003966AF" w:rsidRPr="00B56ECB" w:rsidRDefault="003966AF" w:rsidP="003966AF">
            <w:pPr>
              <w:numPr>
                <w:ilvl w:val="0"/>
                <w:numId w:val="4"/>
              </w:numPr>
              <w:ind w:left="424" w:hanging="284"/>
              <w:rPr>
                <w:rFonts w:ascii="Arial Narrow" w:hAnsi="Arial Narrow"/>
                <w:sz w:val="18"/>
                <w:szCs w:val="18"/>
              </w:rPr>
            </w:pPr>
            <w:r w:rsidRPr="00B56ECB">
              <w:rPr>
                <w:rFonts w:ascii="Arial Narrow" w:hAnsi="Arial Narrow"/>
                <w:sz w:val="18"/>
                <w:szCs w:val="18"/>
              </w:rPr>
              <w:t>Паспорт на оборудование</w:t>
            </w:r>
          </w:p>
          <w:p w:rsidR="003966AF" w:rsidRPr="00B56ECB" w:rsidRDefault="003966AF" w:rsidP="003966AF">
            <w:pPr>
              <w:numPr>
                <w:ilvl w:val="0"/>
                <w:numId w:val="4"/>
              </w:numPr>
              <w:ind w:left="424" w:hanging="284"/>
              <w:rPr>
                <w:rFonts w:ascii="Arial Narrow" w:hAnsi="Arial Narrow"/>
                <w:sz w:val="18"/>
                <w:szCs w:val="18"/>
              </w:rPr>
            </w:pPr>
            <w:r w:rsidRPr="00B56ECB">
              <w:rPr>
                <w:rFonts w:ascii="Arial Narrow" w:hAnsi="Arial Narrow"/>
                <w:sz w:val="18"/>
                <w:szCs w:val="18"/>
              </w:rPr>
              <w:t xml:space="preserve">Акт </w:t>
            </w:r>
            <w:r>
              <w:rPr>
                <w:rFonts w:ascii="Arial Narrow" w:hAnsi="Arial Narrow"/>
                <w:sz w:val="18"/>
                <w:szCs w:val="18"/>
              </w:rPr>
              <w:t xml:space="preserve">проведения заводских </w:t>
            </w:r>
            <w:r w:rsidRPr="00B56ECB">
              <w:rPr>
                <w:rFonts w:ascii="Arial Narrow" w:hAnsi="Arial Narrow"/>
                <w:sz w:val="18"/>
                <w:szCs w:val="18"/>
              </w:rPr>
              <w:t>испытаний</w:t>
            </w:r>
          </w:p>
          <w:p w:rsidR="003966AF" w:rsidRPr="00B56ECB" w:rsidRDefault="003966AF" w:rsidP="003966AF">
            <w:pPr>
              <w:numPr>
                <w:ilvl w:val="0"/>
                <w:numId w:val="4"/>
              </w:numPr>
              <w:ind w:left="424" w:hanging="284"/>
              <w:rPr>
                <w:rFonts w:ascii="Arial Narrow" w:hAnsi="Arial Narrow"/>
                <w:sz w:val="18"/>
                <w:szCs w:val="18"/>
              </w:rPr>
            </w:pPr>
            <w:r w:rsidRPr="00B56ECB">
              <w:rPr>
                <w:rFonts w:ascii="Arial Narrow" w:hAnsi="Arial Narrow"/>
                <w:sz w:val="18"/>
                <w:szCs w:val="18"/>
              </w:rPr>
              <w:t>Сертификат соответствия ГОСТ Р</w:t>
            </w:r>
          </w:p>
          <w:p w:rsidR="003966AF" w:rsidRPr="00B56ECB" w:rsidRDefault="003966AF" w:rsidP="003966AF">
            <w:pPr>
              <w:numPr>
                <w:ilvl w:val="0"/>
                <w:numId w:val="4"/>
              </w:numPr>
              <w:ind w:left="424" w:hanging="284"/>
              <w:rPr>
                <w:rFonts w:ascii="Arial Narrow" w:hAnsi="Arial Narrow"/>
                <w:sz w:val="18"/>
                <w:szCs w:val="18"/>
              </w:rPr>
            </w:pPr>
            <w:r w:rsidRPr="00B56ECB">
              <w:rPr>
                <w:rFonts w:ascii="Arial Narrow" w:hAnsi="Arial Narrow"/>
                <w:sz w:val="18"/>
                <w:szCs w:val="18"/>
              </w:rPr>
              <w:t>Методика и порядок проведения испытаний</w:t>
            </w:r>
          </w:p>
          <w:p w:rsidR="003966AF" w:rsidRPr="008C1BF5" w:rsidRDefault="003966AF" w:rsidP="00B56ECB">
            <w:pPr>
              <w:ind w:left="282" w:right="183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966AF" w:rsidTr="003966AF">
        <w:trPr>
          <w:trHeight w:val="689"/>
        </w:trPr>
        <w:tc>
          <w:tcPr>
            <w:tcW w:w="11804" w:type="dxa"/>
          </w:tcPr>
          <w:p w:rsidR="003966AF" w:rsidRDefault="003966AF" w:rsidP="00B43DEF">
            <w:pPr>
              <w:jc w:val="center"/>
            </w:pPr>
          </w:p>
        </w:tc>
        <w:tc>
          <w:tcPr>
            <w:tcW w:w="4253" w:type="dxa"/>
            <w:gridSpan w:val="3"/>
            <w:vAlign w:val="center"/>
          </w:tcPr>
          <w:p w:rsidR="003966AF" w:rsidRPr="00F062F6" w:rsidRDefault="003966AF" w:rsidP="003966AF">
            <w:pPr>
              <w:spacing w:before="40" w:after="40"/>
              <w:ind w:left="282" w:right="183" w:hanging="138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F062F6">
              <w:rPr>
                <w:rFonts w:ascii="Arial Narrow" w:hAnsi="Arial Narrow"/>
                <w:b/>
                <w:sz w:val="19"/>
                <w:szCs w:val="19"/>
              </w:rPr>
              <w:t xml:space="preserve">Срок изготовления: </w:t>
            </w:r>
            <w:r w:rsidRPr="00F062F6">
              <w:rPr>
                <w:rFonts w:ascii="Arial Narrow" w:hAnsi="Arial Narrow"/>
                <w:sz w:val="19"/>
                <w:szCs w:val="19"/>
              </w:rPr>
              <w:t>от 5 до 7 рабочих дней</w:t>
            </w:r>
          </w:p>
          <w:p w:rsidR="003966AF" w:rsidRPr="003966AF" w:rsidRDefault="003966AF" w:rsidP="003966AF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F062F6">
              <w:rPr>
                <w:rFonts w:ascii="Arial Narrow" w:hAnsi="Arial Narrow"/>
                <w:b/>
                <w:sz w:val="19"/>
                <w:szCs w:val="19"/>
              </w:rPr>
              <w:t xml:space="preserve">Поставка: </w:t>
            </w:r>
            <w:r w:rsidRPr="00F062F6">
              <w:rPr>
                <w:rFonts w:ascii="Arial Narrow" w:hAnsi="Arial Narrow"/>
                <w:sz w:val="19"/>
                <w:szCs w:val="19"/>
              </w:rPr>
              <w:t>самовывоз – г. Минск, ул. Кнорина, 50</w:t>
            </w:r>
          </w:p>
        </w:tc>
      </w:tr>
    </w:tbl>
    <w:p w:rsidR="00B226F3" w:rsidRDefault="00B226F3"/>
    <w:tbl>
      <w:tblPr>
        <w:tblW w:w="16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315"/>
        <w:gridCol w:w="709"/>
        <w:gridCol w:w="992"/>
        <w:gridCol w:w="1843"/>
        <w:gridCol w:w="976"/>
        <w:gridCol w:w="976"/>
        <w:gridCol w:w="977"/>
        <w:gridCol w:w="976"/>
        <w:gridCol w:w="977"/>
        <w:gridCol w:w="976"/>
        <w:gridCol w:w="977"/>
        <w:gridCol w:w="976"/>
        <w:gridCol w:w="977"/>
        <w:gridCol w:w="2410"/>
      </w:tblGrid>
      <w:tr w:rsidR="00F7414E" w:rsidRPr="005E3F1E" w:rsidTr="00F7414E">
        <w:trPr>
          <w:trHeight w:val="387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F7414E" w:rsidRPr="002E1FC6" w:rsidRDefault="00F7414E" w:rsidP="00F7414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2E1FC6">
              <w:rPr>
                <w:rFonts w:ascii="Arial Narrow" w:hAnsi="Arial Narrow"/>
                <w:b/>
                <w:sz w:val="20"/>
                <w:szCs w:val="20"/>
                <w:lang w:val="en-US"/>
              </w:rPr>
              <w:t>Модель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F7414E" w:rsidRPr="002E1FC6" w:rsidRDefault="00F7414E" w:rsidP="00F7414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ISO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F7414E" w:rsidRPr="002E1FC6" w:rsidRDefault="00F7414E" w:rsidP="00F7414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LH</w:t>
            </w:r>
            <w:r w:rsidRPr="002E1F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(mm)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F7414E" w:rsidRPr="001F3DA9" w:rsidRDefault="00F7414E" w:rsidP="00F7414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Грузоподъ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Arial Narrow" w:hAnsi="Arial Narrow"/>
                <w:b/>
                <w:sz w:val="20"/>
                <w:szCs w:val="20"/>
              </w:rPr>
              <w:t>сть (kg)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F7414E" w:rsidRPr="001F3DA9" w:rsidRDefault="00F7414E" w:rsidP="00F7414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mm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F7414E" w:rsidRPr="001F3DA9" w:rsidRDefault="00F7414E" w:rsidP="00F7414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C1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mm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F7414E" w:rsidRPr="00F7414E" w:rsidRDefault="00F7414E" w:rsidP="00F7414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C2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mm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F7414E" w:rsidRPr="002E1FC6" w:rsidRDefault="00F7414E" w:rsidP="00F7414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A</w:t>
            </w:r>
            <w:r w:rsidRPr="002E1F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(mm)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F7414E" w:rsidRPr="002E1FC6" w:rsidRDefault="00F7414E" w:rsidP="00F7414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B</w:t>
            </w:r>
            <w:r w:rsidRPr="002E1F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(mm)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C4BC96"/>
            <w:vAlign w:val="center"/>
          </w:tcPr>
          <w:p w:rsidR="00F7414E" w:rsidRPr="002E1FC6" w:rsidRDefault="00F7414E" w:rsidP="00F7414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B1</w:t>
            </w:r>
            <w:r w:rsidRPr="002E1F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(mm)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C4BC96"/>
            <w:vAlign w:val="center"/>
          </w:tcPr>
          <w:p w:rsidR="00F7414E" w:rsidRPr="002E1FC6" w:rsidRDefault="00F7414E" w:rsidP="00F7414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B2</w:t>
            </w:r>
            <w:r w:rsidRPr="002E1F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(mm)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C4BC96"/>
            <w:vAlign w:val="center"/>
          </w:tcPr>
          <w:p w:rsidR="00F7414E" w:rsidRPr="002E1FC6" w:rsidRDefault="00F7414E" w:rsidP="00F7414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B3</w:t>
            </w:r>
            <w:r w:rsidRPr="002E1F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(mm)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C4BC96"/>
            <w:vAlign w:val="center"/>
          </w:tcPr>
          <w:p w:rsidR="00F7414E" w:rsidRPr="002E1FC6" w:rsidRDefault="00F7414E" w:rsidP="00F7414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2E1FC6">
              <w:rPr>
                <w:rFonts w:ascii="Arial Narrow" w:hAnsi="Arial Narrow"/>
                <w:b/>
                <w:sz w:val="20"/>
                <w:szCs w:val="20"/>
              </w:rPr>
              <w:t>Вес (кг)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D7D31"/>
            <w:vAlign w:val="center"/>
          </w:tcPr>
          <w:p w:rsidR="00F7414E" w:rsidRPr="00603AA2" w:rsidRDefault="00F7414E" w:rsidP="00F7414E">
            <w:pPr>
              <w:ind w:left="142"/>
              <w:rPr>
                <w:rFonts w:ascii="Arial Narrow" w:hAnsi="Arial Narrow"/>
                <w:b/>
                <w:sz w:val="18"/>
                <w:szCs w:val="18"/>
              </w:rPr>
            </w:pPr>
            <w:r w:rsidRPr="00603AA2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Стоимость </w:t>
            </w:r>
            <w:r w:rsidRPr="00603AA2">
              <w:rPr>
                <w:rFonts w:ascii="Arial Narrow" w:hAnsi="Arial Narrow"/>
                <w:b/>
                <w:sz w:val="18"/>
                <w:szCs w:val="18"/>
              </w:rPr>
              <w:t>(с НДС 20%)</w:t>
            </w:r>
          </w:p>
        </w:tc>
      </w:tr>
      <w:tr w:rsidR="00F7414E" w:rsidRPr="004E34D5" w:rsidTr="00F7414E">
        <w:trPr>
          <w:trHeight w:val="403"/>
        </w:trPr>
        <w:tc>
          <w:tcPr>
            <w:tcW w:w="1315" w:type="dxa"/>
            <w:shd w:val="clear" w:color="auto" w:fill="D9D9D9"/>
            <w:vAlign w:val="center"/>
          </w:tcPr>
          <w:p w:rsidR="00F7414E" w:rsidRPr="00557F60" w:rsidRDefault="00616D06" w:rsidP="00F7414E">
            <w:pPr>
              <w:spacing w:before="20" w:after="2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SST-2-2A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414E" w:rsidRPr="001F3DA9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414E" w:rsidRPr="007A646F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7414E" w:rsidRPr="007A646F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F7414E" w:rsidRPr="00F7414E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920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F7414E" w:rsidRPr="00F7414E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350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F7414E" w:rsidRPr="00F7414E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650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F7414E" w:rsidRPr="008F2134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1250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980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F7414E" w:rsidRPr="008F2134" w:rsidRDefault="00F7414E" w:rsidP="00F7414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900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1280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860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290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14E" w:rsidRPr="004E34D5" w:rsidRDefault="00F7414E" w:rsidP="00F7414E">
            <w:pPr>
              <w:ind w:right="183"/>
              <w:jc w:val="center"/>
              <w:rPr>
                <w:rFonts w:ascii="Arial Narrow" w:hAnsi="Arial Narrow"/>
                <w:b/>
                <w:color w:val="800000"/>
                <w:sz w:val="22"/>
                <w:szCs w:val="22"/>
                <w:u w:val="single"/>
              </w:rPr>
            </w:pPr>
          </w:p>
        </w:tc>
      </w:tr>
      <w:tr w:rsidR="00F7414E" w:rsidRPr="004E34D5" w:rsidTr="00F7414E">
        <w:trPr>
          <w:trHeight w:val="345"/>
        </w:trPr>
        <w:tc>
          <w:tcPr>
            <w:tcW w:w="1315" w:type="dxa"/>
            <w:shd w:val="clear" w:color="auto" w:fill="D9D9D9"/>
            <w:vAlign w:val="center"/>
          </w:tcPr>
          <w:p w:rsidR="00F7414E" w:rsidRPr="002E1FC6" w:rsidRDefault="00616D06" w:rsidP="00F7414E">
            <w:pPr>
              <w:spacing w:before="20" w:after="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SST-2-3A</w:t>
            </w:r>
          </w:p>
        </w:tc>
        <w:tc>
          <w:tcPr>
            <w:tcW w:w="709" w:type="dxa"/>
            <w:vAlign w:val="center"/>
          </w:tcPr>
          <w:p w:rsidR="00F7414E" w:rsidRPr="001F3DA9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3А</w:t>
            </w:r>
          </w:p>
        </w:tc>
        <w:tc>
          <w:tcPr>
            <w:tcW w:w="992" w:type="dxa"/>
            <w:vAlign w:val="center"/>
          </w:tcPr>
          <w:p w:rsidR="00F7414E" w:rsidRPr="007A646F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1250</w:t>
            </w:r>
          </w:p>
        </w:tc>
        <w:tc>
          <w:tcPr>
            <w:tcW w:w="1843" w:type="dxa"/>
            <w:vAlign w:val="center"/>
          </w:tcPr>
          <w:p w:rsidR="00F7414E" w:rsidRPr="007A646F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976" w:type="dxa"/>
            <w:vAlign w:val="center"/>
          </w:tcPr>
          <w:p w:rsidR="00F7414E" w:rsidRPr="00F7414E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1020</w:t>
            </w:r>
          </w:p>
        </w:tc>
        <w:tc>
          <w:tcPr>
            <w:tcW w:w="976" w:type="dxa"/>
            <w:vAlign w:val="center"/>
          </w:tcPr>
          <w:p w:rsidR="00F7414E" w:rsidRPr="00F7414E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450</w:t>
            </w:r>
          </w:p>
        </w:tc>
        <w:tc>
          <w:tcPr>
            <w:tcW w:w="977" w:type="dxa"/>
            <w:vAlign w:val="center"/>
          </w:tcPr>
          <w:p w:rsidR="00F7414E" w:rsidRPr="00F7414E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750</w:t>
            </w:r>
          </w:p>
        </w:tc>
        <w:tc>
          <w:tcPr>
            <w:tcW w:w="976" w:type="dxa"/>
            <w:vAlign w:val="center"/>
          </w:tcPr>
          <w:p w:rsidR="00F7414E" w:rsidRPr="00F7414E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1250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980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F7414E" w:rsidRPr="008F2134" w:rsidRDefault="00F7414E" w:rsidP="00F7414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900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1280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860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320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14E" w:rsidRPr="004E34D5" w:rsidRDefault="00F7414E" w:rsidP="00F7414E">
            <w:pPr>
              <w:ind w:right="183" w:hanging="6"/>
              <w:jc w:val="center"/>
              <w:rPr>
                <w:rFonts w:ascii="Arial Narrow" w:hAnsi="Arial Narrow"/>
                <w:b/>
                <w:color w:val="800000"/>
                <w:sz w:val="22"/>
                <w:szCs w:val="22"/>
                <w:u w:val="single"/>
              </w:rPr>
            </w:pPr>
          </w:p>
        </w:tc>
      </w:tr>
      <w:tr w:rsidR="00F7414E" w:rsidRPr="000F16A7" w:rsidTr="00F7414E">
        <w:trPr>
          <w:trHeight w:val="57"/>
        </w:trPr>
        <w:tc>
          <w:tcPr>
            <w:tcW w:w="1315" w:type="dxa"/>
            <w:shd w:val="clear" w:color="auto" w:fill="D9D9D9"/>
            <w:vAlign w:val="center"/>
          </w:tcPr>
          <w:p w:rsidR="00F7414E" w:rsidRPr="002E1FC6" w:rsidRDefault="00616D06" w:rsidP="00F7414E">
            <w:pPr>
              <w:spacing w:before="20" w:after="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SST-2-4A</w:t>
            </w:r>
          </w:p>
        </w:tc>
        <w:tc>
          <w:tcPr>
            <w:tcW w:w="709" w:type="dxa"/>
            <w:vAlign w:val="center"/>
          </w:tcPr>
          <w:p w:rsidR="00F7414E" w:rsidRPr="001F3DA9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4А</w:t>
            </w:r>
          </w:p>
        </w:tc>
        <w:tc>
          <w:tcPr>
            <w:tcW w:w="992" w:type="dxa"/>
            <w:vAlign w:val="center"/>
          </w:tcPr>
          <w:p w:rsidR="00F7414E" w:rsidRPr="007A646F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1500</w:t>
            </w:r>
          </w:p>
        </w:tc>
        <w:tc>
          <w:tcPr>
            <w:tcW w:w="1843" w:type="dxa"/>
            <w:vAlign w:val="center"/>
          </w:tcPr>
          <w:p w:rsidR="00F7414E" w:rsidRPr="007A646F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30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976" w:type="dxa"/>
            <w:vAlign w:val="center"/>
          </w:tcPr>
          <w:p w:rsidR="00F7414E" w:rsidRPr="00F7414E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1120</w:t>
            </w:r>
          </w:p>
        </w:tc>
        <w:tc>
          <w:tcPr>
            <w:tcW w:w="976" w:type="dxa"/>
            <w:vAlign w:val="center"/>
          </w:tcPr>
          <w:p w:rsidR="00F7414E" w:rsidRPr="00F7414E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450</w:t>
            </w:r>
          </w:p>
        </w:tc>
        <w:tc>
          <w:tcPr>
            <w:tcW w:w="977" w:type="dxa"/>
            <w:vAlign w:val="center"/>
          </w:tcPr>
          <w:p w:rsidR="00F7414E" w:rsidRPr="00F7414E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850</w:t>
            </w:r>
          </w:p>
        </w:tc>
        <w:tc>
          <w:tcPr>
            <w:tcW w:w="976" w:type="dxa"/>
            <w:vAlign w:val="center"/>
          </w:tcPr>
          <w:p w:rsidR="00F7414E" w:rsidRPr="008F2134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1250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F7414E" w:rsidRPr="00F7414E" w:rsidRDefault="00F7414E" w:rsidP="00F7414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1080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F7414E" w:rsidRPr="008F2134" w:rsidRDefault="00F7414E" w:rsidP="00F7414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1280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960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340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14E" w:rsidRPr="000F16A7" w:rsidRDefault="00F7414E" w:rsidP="00F7414E">
            <w:pPr>
              <w:ind w:right="183" w:hanging="6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F7414E" w:rsidRPr="000F16A7" w:rsidTr="00F7414E">
        <w:trPr>
          <w:trHeight w:val="300"/>
        </w:trPr>
        <w:tc>
          <w:tcPr>
            <w:tcW w:w="1315" w:type="dxa"/>
            <w:shd w:val="clear" w:color="auto" w:fill="D9D9D9"/>
            <w:vAlign w:val="center"/>
          </w:tcPr>
          <w:p w:rsidR="00F7414E" w:rsidRPr="001F3DA9" w:rsidRDefault="00F7414E" w:rsidP="00F7414E">
            <w:pPr>
              <w:spacing w:before="20" w:after="2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SST-2-S</w:t>
            </w:r>
          </w:p>
        </w:tc>
        <w:tc>
          <w:tcPr>
            <w:tcW w:w="709" w:type="dxa"/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A646F">
              <w:rPr>
                <w:rFonts w:ascii="Arial Narrow" w:hAnsi="Arial Narrow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F7414E" w:rsidRPr="007A646F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A646F">
              <w:rPr>
                <w:rFonts w:ascii="Arial Narrow" w:hAnsi="Arial Narrow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F7414E" w:rsidRPr="007A646F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-</w:t>
            </w:r>
          </w:p>
        </w:tc>
        <w:tc>
          <w:tcPr>
            <w:tcW w:w="976" w:type="dxa"/>
            <w:vAlign w:val="center"/>
          </w:tcPr>
          <w:p w:rsidR="00F7414E" w:rsidRPr="007A646F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A646F">
              <w:rPr>
                <w:rFonts w:ascii="Arial Narrow" w:hAnsi="Arial Narrow"/>
                <w:sz w:val="20"/>
                <w:szCs w:val="20"/>
                <w:lang w:val="en-US"/>
              </w:rPr>
              <w:t>-</w:t>
            </w:r>
          </w:p>
        </w:tc>
        <w:tc>
          <w:tcPr>
            <w:tcW w:w="976" w:type="dxa"/>
            <w:vAlign w:val="center"/>
          </w:tcPr>
          <w:p w:rsidR="00F7414E" w:rsidRPr="007A646F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-</w:t>
            </w:r>
          </w:p>
        </w:tc>
        <w:tc>
          <w:tcPr>
            <w:tcW w:w="977" w:type="dxa"/>
            <w:vAlign w:val="center"/>
          </w:tcPr>
          <w:p w:rsidR="00F7414E" w:rsidRPr="007A646F" w:rsidRDefault="00F7414E" w:rsidP="00F7414E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A646F">
              <w:rPr>
                <w:rFonts w:ascii="Arial Narrow" w:hAnsi="Arial Narrow"/>
                <w:sz w:val="20"/>
                <w:szCs w:val="20"/>
                <w:lang w:val="en-US"/>
              </w:rPr>
              <w:t>-</w:t>
            </w:r>
          </w:p>
        </w:tc>
        <w:tc>
          <w:tcPr>
            <w:tcW w:w="977" w:type="dxa"/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A646F">
              <w:rPr>
                <w:rFonts w:ascii="Arial Narrow" w:hAnsi="Arial Narrow"/>
                <w:sz w:val="20"/>
                <w:szCs w:val="20"/>
                <w:lang w:val="en-US"/>
              </w:rPr>
              <w:t>-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A646F">
              <w:rPr>
                <w:rFonts w:ascii="Arial Narrow" w:hAnsi="Arial Narrow"/>
                <w:sz w:val="20"/>
                <w:szCs w:val="20"/>
                <w:lang w:val="en-US"/>
              </w:rPr>
              <w:t>-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A646F">
              <w:rPr>
                <w:rFonts w:ascii="Arial Narrow" w:hAnsi="Arial Narrow"/>
                <w:sz w:val="20"/>
                <w:szCs w:val="20"/>
                <w:lang w:val="en-US"/>
              </w:rPr>
              <w:t>-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A646F">
              <w:rPr>
                <w:rFonts w:ascii="Arial Narrow" w:hAnsi="Arial Narrow"/>
                <w:sz w:val="20"/>
                <w:szCs w:val="20"/>
                <w:lang w:val="en-US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14E" w:rsidRPr="007A646F" w:rsidRDefault="00F7414E" w:rsidP="00F7414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414E" w:rsidRPr="000F16A7" w:rsidRDefault="00F7414E" w:rsidP="00F7414E">
            <w:pPr>
              <w:ind w:right="183" w:hanging="6"/>
              <w:jc w:val="center"/>
              <w:rPr>
                <w:rFonts w:ascii="Arial Narrow" w:hAnsi="Arial Narrow"/>
                <w:b/>
                <w:color w:val="800000"/>
                <w:sz w:val="22"/>
                <w:szCs w:val="22"/>
              </w:rPr>
            </w:pPr>
          </w:p>
        </w:tc>
      </w:tr>
    </w:tbl>
    <w:p w:rsidR="00384DFB" w:rsidRDefault="00384DFB"/>
    <w:tbl>
      <w:tblPr>
        <w:tblpPr w:leftFromText="180" w:rightFromText="180" w:vertAnchor="text" w:tblpX="217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4677"/>
        <w:gridCol w:w="284"/>
        <w:gridCol w:w="8221"/>
      </w:tblGrid>
      <w:tr w:rsidR="00760398" w:rsidTr="00814AE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7479" w:type="dxa"/>
            <w:gridSpan w:val="2"/>
            <w:shd w:val="clear" w:color="auto" w:fill="D9D9D9"/>
            <w:vAlign w:val="center"/>
          </w:tcPr>
          <w:p w:rsidR="00760398" w:rsidRPr="00DB4B10" w:rsidRDefault="00760398" w:rsidP="00760398">
            <w:pPr>
              <w:spacing w:before="100" w:beforeAutospacing="1"/>
              <w:ind w:left="282" w:right="18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0398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>ВНИМАНИЕ!!!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DB4B10">
              <w:rPr>
                <w:rFonts w:ascii="Arial Narrow" w:hAnsi="Arial Narrow"/>
                <w:sz w:val="22"/>
                <w:szCs w:val="22"/>
              </w:rPr>
              <w:t>Данные для заполнения заказчиком: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760398" w:rsidRPr="00DB4B10" w:rsidRDefault="00760398" w:rsidP="00760398">
            <w:pPr>
              <w:spacing w:before="100" w:beforeAutospacing="1"/>
              <w:ind w:left="282" w:right="183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0398" w:rsidRPr="003966AF" w:rsidRDefault="00E82F07" w:rsidP="003966AF">
            <w:pPr>
              <w:ind w:left="311" w:right="465"/>
              <w:jc w:val="center"/>
            </w:pPr>
            <w:r w:rsidRPr="003966AF">
              <w:rPr>
                <w:rFonts w:ascii="Arial Narrow" w:hAnsi="Arial Narrow"/>
              </w:rPr>
              <w:t xml:space="preserve">После заполнения заявки, просьба направить ее на наш корпоративный электронный адрес </w:t>
            </w:r>
            <w:r w:rsidR="003966AF" w:rsidRPr="003966AF">
              <w:rPr>
                <w:rFonts w:ascii="Arial Narrow" w:hAnsi="Arial Narrow"/>
                <w:b/>
                <w:color w:val="C00000"/>
                <w:lang w:val="en-US"/>
              </w:rPr>
              <w:t>sales</w:t>
            </w:r>
            <w:r w:rsidR="003966AF" w:rsidRPr="003966AF">
              <w:rPr>
                <w:rFonts w:ascii="Arial Narrow" w:hAnsi="Arial Narrow"/>
                <w:b/>
                <w:color w:val="C00000"/>
              </w:rPr>
              <w:t>@</w:t>
            </w:r>
            <w:r w:rsidR="003966AF" w:rsidRPr="003966AF">
              <w:rPr>
                <w:rFonts w:ascii="Arial Narrow" w:hAnsi="Arial Narrow"/>
                <w:b/>
                <w:color w:val="C00000"/>
                <w:lang w:val="en-US"/>
              </w:rPr>
              <w:t>veragodna</w:t>
            </w:r>
            <w:r w:rsidR="003966AF" w:rsidRPr="003966AF">
              <w:rPr>
                <w:rFonts w:ascii="Arial Narrow" w:hAnsi="Arial Narrow"/>
                <w:b/>
                <w:color w:val="C00000"/>
              </w:rPr>
              <w:t>.</w:t>
            </w:r>
            <w:r w:rsidR="003966AF" w:rsidRPr="003966AF">
              <w:rPr>
                <w:rFonts w:ascii="Arial Narrow" w:hAnsi="Arial Narrow"/>
                <w:b/>
                <w:color w:val="C00000"/>
                <w:lang w:val="en-US"/>
              </w:rPr>
              <w:t>com</w:t>
            </w:r>
            <w:r w:rsidRPr="003966AF">
              <w:rPr>
                <w:rFonts w:ascii="Arial Narrow" w:hAnsi="Arial Narrow"/>
              </w:rPr>
              <w:t xml:space="preserve"> , а если у Вас возникли дополнительные вопросы по заказу просьба связаться с нами по телефону </w:t>
            </w:r>
            <w:r w:rsidR="003966AF" w:rsidRPr="003966AF">
              <w:rPr>
                <w:rFonts w:ascii="Arial Narrow" w:hAnsi="Arial Narrow"/>
                <w:b/>
              </w:rPr>
              <w:t>+37529 356-44-46</w:t>
            </w:r>
            <w:bookmarkStart w:id="0" w:name="_GoBack"/>
            <w:bookmarkEnd w:id="0"/>
          </w:p>
        </w:tc>
      </w:tr>
      <w:tr w:rsidR="00760398" w:rsidTr="00814AE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802" w:type="dxa"/>
            <w:vAlign w:val="center"/>
          </w:tcPr>
          <w:p w:rsidR="00760398" w:rsidRPr="00DB4B10" w:rsidRDefault="00760398" w:rsidP="00760398">
            <w:pPr>
              <w:spacing w:before="100" w:beforeAutospacing="1"/>
              <w:ind w:left="282" w:right="183"/>
              <w:rPr>
                <w:rFonts w:ascii="Arial Narrow" w:hAnsi="Arial Narrow"/>
                <w:sz w:val="22"/>
                <w:szCs w:val="22"/>
              </w:rPr>
            </w:pPr>
            <w:r w:rsidRPr="00DB4B10">
              <w:rPr>
                <w:rFonts w:ascii="Arial Narrow" w:hAnsi="Arial Narrow"/>
                <w:sz w:val="22"/>
                <w:szCs w:val="22"/>
              </w:rPr>
              <w:t>Название организации</w:t>
            </w:r>
          </w:p>
        </w:tc>
        <w:tc>
          <w:tcPr>
            <w:tcW w:w="4677" w:type="dxa"/>
            <w:vAlign w:val="center"/>
          </w:tcPr>
          <w:p w:rsidR="00760398" w:rsidRPr="00DB4B10" w:rsidRDefault="00760398" w:rsidP="00760398">
            <w:pPr>
              <w:spacing w:before="100" w:beforeAutospacing="1"/>
              <w:ind w:left="282" w:right="18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0398" w:rsidRPr="00DB4B10" w:rsidRDefault="00760398" w:rsidP="00760398">
            <w:pPr>
              <w:spacing w:before="100" w:beforeAutospacing="1"/>
              <w:ind w:left="282" w:right="18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0398" w:rsidRDefault="00760398" w:rsidP="00760398"/>
        </w:tc>
      </w:tr>
      <w:tr w:rsidR="00760398" w:rsidTr="00814AE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60398" w:rsidRPr="00DB4B10" w:rsidRDefault="00760398" w:rsidP="00760398">
            <w:pPr>
              <w:spacing w:before="100" w:beforeAutospacing="1"/>
              <w:ind w:left="282" w:right="183"/>
              <w:rPr>
                <w:rFonts w:ascii="Arial Narrow" w:hAnsi="Arial Narrow"/>
                <w:sz w:val="22"/>
                <w:szCs w:val="22"/>
              </w:rPr>
            </w:pPr>
            <w:r w:rsidRPr="00DB4B10">
              <w:rPr>
                <w:rFonts w:ascii="Arial Narrow" w:hAnsi="Arial Narrow"/>
                <w:sz w:val="22"/>
                <w:szCs w:val="22"/>
              </w:rPr>
              <w:t xml:space="preserve">Контактное лицо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760398" w:rsidRPr="00DB4B10" w:rsidRDefault="00760398" w:rsidP="00760398">
            <w:pPr>
              <w:spacing w:before="100" w:beforeAutospacing="1"/>
              <w:ind w:left="282" w:right="18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0398" w:rsidRPr="00DB4B10" w:rsidRDefault="00760398" w:rsidP="00760398">
            <w:pPr>
              <w:spacing w:before="100" w:beforeAutospacing="1"/>
              <w:ind w:left="282" w:right="18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0398" w:rsidRDefault="00760398" w:rsidP="00760398"/>
        </w:tc>
      </w:tr>
      <w:tr w:rsidR="00760398" w:rsidTr="00814AE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802" w:type="dxa"/>
            <w:vAlign w:val="center"/>
          </w:tcPr>
          <w:p w:rsidR="00760398" w:rsidRPr="00DB4B10" w:rsidRDefault="00760398" w:rsidP="00760398">
            <w:pPr>
              <w:spacing w:before="100" w:beforeAutospacing="1"/>
              <w:ind w:left="282" w:right="183"/>
              <w:rPr>
                <w:rFonts w:ascii="Arial Narrow" w:hAnsi="Arial Narrow"/>
                <w:sz w:val="22"/>
                <w:szCs w:val="22"/>
              </w:rPr>
            </w:pPr>
            <w:r w:rsidRPr="00DB4B10">
              <w:rPr>
                <w:rFonts w:ascii="Arial Narrow" w:hAnsi="Arial Narrow"/>
                <w:sz w:val="22"/>
                <w:szCs w:val="22"/>
              </w:rPr>
              <w:t>Телефон или e-mail</w:t>
            </w:r>
          </w:p>
        </w:tc>
        <w:tc>
          <w:tcPr>
            <w:tcW w:w="4677" w:type="dxa"/>
            <w:vAlign w:val="center"/>
          </w:tcPr>
          <w:p w:rsidR="00760398" w:rsidRPr="00DB4B10" w:rsidRDefault="00760398" w:rsidP="00760398">
            <w:pPr>
              <w:spacing w:before="100" w:beforeAutospacing="1"/>
              <w:ind w:left="282" w:right="18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60398" w:rsidRPr="00DB4B10" w:rsidRDefault="00760398" w:rsidP="00760398">
            <w:pPr>
              <w:spacing w:before="100" w:beforeAutospacing="1"/>
              <w:ind w:left="282" w:right="18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0398" w:rsidRDefault="00760398" w:rsidP="00760398"/>
        </w:tc>
      </w:tr>
    </w:tbl>
    <w:p w:rsidR="00760398" w:rsidRPr="003966AF" w:rsidRDefault="00760398" w:rsidP="00DB4B10">
      <w:pPr>
        <w:rPr>
          <w:lang w:val="en-US"/>
        </w:rPr>
      </w:pPr>
    </w:p>
    <w:sectPr w:rsidR="00760398" w:rsidRPr="003966AF" w:rsidSect="005B50A1">
      <w:pgSz w:w="16838" w:h="11906" w:orient="landscape"/>
      <w:pgMar w:top="180" w:right="98" w:bottom="180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6309"/>
    <w:multiLevelType w:val="hybridMultilevel"/>
    <w:tmpl w:val="397CB98E"/>
    <w:lvl w:ilvl="0" w:tplc="2616A42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>
    <w:nsid w:val="5B8E0D96"/>
    <w:multiLevelType w:val="hybridMultilevel"/>
    <w:tmpl w:val="7C9E4EE0"/>
    <w:lvl w:ilvl="0" w:tplc="BC5C9402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6C584183"/>
    <w:multiLevelType w:val="hybridMultilevel"/>
    <w:tmpl w:val="F4A0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E4C1E"/>
    <w:multiLevelType w:val="hybridMultilevel"/>
    <w:tmpl w:val="8A2EA3AC"/>
    <w:lvl w:ilvl="0" w:tplc="3384C84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F3"/>
    <w:rsid w:val="000303D1"/>
    <w:rsid w:val="00042C31"/>
    <w:rsid w:val="00061070"/>
    <w:rsid w:val="000628F6"/>
    <w:rsid w:val="00066D7C"/>
    <w:rsid w:val="00074521"/>
    <w:rsid w:val="000B2BBF"/>
    <w:rsid w:val="000B6115"/>
    <w:rsid w:val="000C42FC"/>
    <w:rsid w:val="000F16A7"/>
    <w:rsid w:val="00152F5B"/>
    <w:rsid w:val="00187D3B"/>
    <w:rsid w:val="001B2BBC"/>
    <w:rsid w:val="001B7D76"/>
    <w:rsid w:val="001C07BF"/>
    <w:rsid w:val="001E30AB"/>
    <w:rsid w:val="001F3DA9"/>
    <w:rsid w:val="001F776E"/>
    <w:rsid w:val="00204301"/>
    <w:rsid w:val="00206C7C"/>
    <w:rsid w:val="0024054F"/>
    <w:rsid w:val="00285D05"/>
    <w:rsid w:val="002A38FF"/>
    <w:rsid w:val="002D7342"/>
    <w:rsid w:val="002E1FC6"/>
    <w:rsid w:val="003651F8"/>
    <w:rsid w:val="00384DFB"/>
    <w:rsid w:val="003966AF"/>
    <w:rsid w:val="003D11D2"/>
    <w:rsid w:val="003D3AD4"/>
    <w:rsid w:val="003F5E2B"/>
    <w:rsid w:val="004146B9"/>
    <w:rsid w:val="0042360D"/>
    <w:rsid w:val="004443CC"/>
    <w:rsid w:val="00481857"/>
    <w:rsid w:val="004822F5"/>
    <w:rsid w:val="004B1063"/>
    <w:rsid w:val="004D01F4"/>
    <w:rsid w:val="004D6409"/>
    <w:rsid w:val="004D6747"/>
    <w:rsid w:val="004E34D5"/>
    <w:rsid w:val="00521C1B"/>
    <w:rsid w:val="0052711C"/>
    <w:rsid w:val="00557F60"/>
    <w:rsid w:val="005A2CDE"/>
    <w:rsid w:val="005B3F81"/>
    <w:rsid w:val="005B50A1"/>
    <w:rsid w:val="005B598F"/>
    <w:rsid w:val="005C3938"/>
    <w:rsid w:val="005D6ADD"/>
    <w:rsid w:val="005E3F1E"/>
    <w:rsid w:val="00603AA2"/>
    <w:rsid w:val="00616D06"/>
    <w:rsid w:val="0062135D"/>
    <w:rsid w:val="00632C93"/>
    <w:rsid w:val="006516A8"/>
    <w:rsid w:val="006639F8"/>
    <w:rsid w:val="00695BCE"/>
    <w:rsid w:val="006A1CA2"/>
    <w:rsid w:val="00717B62"/>
    <w:rsid w:val="00730EFD"/>
    <w:rsid w:val="00760398"/>
    <w:rsid w:val="00761A9E"/>
    <w:rsid w:val="00785878"/>
    <w:rsid w:val="007A646F"/>
    <w:rsid w:val="007B5821"/>
    <w:rsid w:val="00814AE7"/>
    <w:rsid w:val="00816AE2"/>
    <w:rsid w:val="00822CF3"/>
    <w:rsid w:val="00892C70"/>
    <w:rsid w:val="008C191C"/>
    <w:rsid w:val="008C1BF5"/>
    <w:rsid w:val="008C7C2E"/>
    <w:rsid w:val="008F2134"/>
    <w:rsid w:val="008F6441"/>
    <w:rsid w:val="008F7535"/>
    <w:rsid w:val="00904CE2"/>
    <w:rsid w:val="00931BE4"/>
    <w:rsid w:val="009358DE"/>
    <w:rsid w:val="009501D4"/>
    <w:rsid w:val="009F2603"/>
    <w:rsid w:val="00A302A7"/>
    <w:rsid w:val="00A37234"/>
    <w:rsid w:val="00A42CC8"/>
    <w:rsid w:val="00A56402"/>
    <w:rsid w:val="00A572D6"/>
    <w:rsid w:val="00A66A3E"/>
    <w:rsid w:val="00A724B3"/>
    <w:rsid w:val="00A97DB6"/>
    <w:rsid w:val="00AD3FB4"/>
    <w:rsid w:val="00B226F3"/>
    <w:rsid w:val="00B43DEF"/>
    <w:rsid w:val="00B56ECB"/>
    <w:rsid w:val="00BC17EB"/>
    <w:rsid w:val="00BD60CE"/>
    <w:rsid w:val="00BE415C"/>
    <w:rsid w:val="00C047D9"/>
    <w:rsid w:val="00C5515B"/>
    <w:rsid w:val="00CA09E1"/>
    <w:rsid w:val="00CB1AC4"/>
    <w:rsid w:val="00CD68B4"/>
    <w:rsid w:val="00CF2EC6"/>
    <w:rsid w:val="00D02B4D"/>
    <w:rsid w:val="00D10960"/>
    <w:rsid w:val="00D13659"/>
    <w:rsid w:val="00D75179"/>
    <w:rsid w:val="00D876A0"/>
    <w:rsid w:val="00DB4B10"/>
    <w:rsid w:val="00DD6BB0"/>
    <w:rsid w:val="00E22823"/>
    <w:rsid w:val="00E82F07"/>
    <w:rsid w:val="00E83482"/>
    <w:rsid w:val="00F30F86"/>
    <w:rsid w:val="00F56477"/>
    <w:rsid w:val="00F644CB"/>
    <w:rsid w:val="00F7414E"/>
    <w:rsid w:val="00F7561E"/>
    <w:rsid w:val="00FA1F6A"/>
    <w:rsid w:val="00FC5A1B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213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5515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D3A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D3A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213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5515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D3A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D3A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A33E-5040-40A5-A690-F852F247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"Росрент" Перегрузочное и навесное оборудование марки Forker  www.rosrent.com</vt:lpstr>
    </vt:vector>
  </TitlesOfParts>
  <Manager>Golenchuk Olga</Manager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"Росрент" Перегрузочное и навесное оборудование марки Forker  www.rosrent.com</dc:title>
  <dc:subject>Навесное оборудование</dc:subject>
  <dc:creator>Rybalov Aleksandr</dc:creator>
  <cp:keywords>Росрент;навесное оборудование;перегрузочное оборудование;forker;www.rosrent.com</cp:keywords>
  <cp:lastModifiedBy>Lenovo</cp:lastModifiedBy>
  <cp:revision>2</cp:revision>
  <cp:lastPrinted>2017-03-18T14:26:00Z</cp:lastPrinted>
  <dcterms:created xsi:type="dcterms:W3CDTF">2023-05-02T10:36:00Z</dcterms:created>
  <dcterms:modified xsi:type="dcterms:W3CDTF">2023-05-02T10:36:00Z</dcterms:modified>
</cp:coreProperties>
</file>